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123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A67195" w:rsidTr="00C541DB">
        <w:trPr>
          <w:trHeight w:val="626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817D06" w:rsidRDefault="00614F5B" w:rsidP="00817D0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17D06">
              <w:rPr>
                <w:rFonts w:ascii="Arial" w:hAnsi="Arial" w:cs="Arial"/>
                <w:b/>
                <w:sz w:val="18"/>
                <w:szCs w:val="18"/>
                <w:lang w:val="el-GR"/>
              </w:rPr>
              <w:t>ΤΙΤΛΟΣ ΠΡΟΓΡΑΜΜΑΤΟΣ:</w:t>
            </w:r>
            <w:r w:rsidR="00462E30" w:rsidRPr="00817D0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817D06" w:rsidRPr="00817D06">
              <w:rPr>
                <w:rFonts w:ascii="Arial" w:hAnsi="Arial" w:cs="Arial"/>
                <w:b/>
                <w:sz w:val="18"/>
                <w:szCs w:val="18"/>
                <w:lang w:val="el-GR"/>
              </w:rPr>
              <w:t>ΕΚΠΑΙΔΕΥΣΗ ΕΠΑΓΓΕΛΜΑΤΙΩΝ ΥΓΕΙΑΣ ΣΤΗ ΔΙΑΧΕΙΡΙΣΗ ΧΡΟΝΙΩΝ ΤΡΑΥΜΑΤΩΝ ΚΑΙ ΕΛΚΩΝ</w:t>
            </w:r>
          </w:p>
        </w:tc>
      </w:tr>
      <w:tr w:rsidR="00872023" w:rsidRPr="00A67195" w:rsidTr="00C541DB">
        <w:trPr>
          <w:trHeight w:val="393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4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5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D6463" w:rsidRPr="00A67195" w:rsidTr="00405702">
        <w:trPr>
          <w:trHeight w:val="940"/>
        </w:trPr>
        <w:tc>
          <w:tcPr>
            <w:tcW w:w="6091" w:type="dxa"/>
            <w:gridSpan w:val="5"/>
            <w:vAlign w:val="center"/>
          </w:tcPr>
          <w:p w:rsidR="00AD6463" w:rsidRDefault="0021165C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="00AD6463"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="00AD6463"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AD6463" w:rsidRPr="008340F4" w:rsidRDefault="00AD6463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ΑΡΙΘΜΟΣ </w:t>
            </w:r>
            <w:r w:rsidR="0021165C">
              <w:rPr>
                <w:rFonts w:ascii="Arial" w:hAnsi="Arial" w:cs="Arial"/>
                <w:sz w:val="20"/>
                <w:szCs w:val="20"/>
                <w:lang w:val="el-GR"/>
              </w:rPr>
              <w:t>ΕΓΓΡΑΦΗΣ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AD6463" w:rsidRPr="001A7223" w:rsidTr="006951F2">
        <w:trPr>
          <w:trHeight w:val="397"/>
        </w:trPr>
        <w:tc>
          <w:tcPr>
            <w:tcW w:w="5542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A67195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614F5B" w:rsidRDefault="00614F5B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  <w:p w:rsidR="00710431" w:rsidRPr="00710431" w:rsidRDefault="00710431" w:rsidP="00AD646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98037B">
              <w:rPr>
                <w:rFonts w:ascii="Arial" w:hAnsi="Arial" w:cs="Arial"/>
                <w:i/>
                <w:sz w:val="20"/>
                <w:szCs w:val="20"/>
                <w:lang w:val="el-GR"/>
              </w:rPr>
              <w:t>π.χ ΣΕΗΚ,</w:t>
            </w:r>
            <w:r w:rsidR="00395C1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ΕΤΕΚ </w:t>
            </w:r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κτλ</w:t>
            </w:r>
            <w:r w:rsidR="00AD646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– παρακαλώ επισυνάψτε κάρτα μέλους/αποδεικτικό εγγραφής</w:t>
            </w:r>
          </w:p>
        </w:tc>
      </w:tr>
      <w:tr w:rsidR="00B12F47" w:rsidRPr="00A67195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3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6148B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6148B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F71694" w:rsidRPr="00A67195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3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A67195" w:rsidTr="00DA471B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8340F4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5A3171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1165C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A67195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44A5F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A67195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817D06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817D06" w:rsidRPr="00817D06" w:rsidRDefault="00817D06" w:rsidP="00817D06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817D06">
              <w:rPr>
                <w:rFonts w:ascii="Arial" w:hAnsi="Arial" w:cs="Arial"/>
                <w:sz w:val="20"/>
                <w:szCs w:val="20"/>
              </w:rPr>
              <w:t xml:space="preserve">23-28/03 και 04-11/04/2020 </w:t>
            </w:r>
          </w:p>
          <w:p w:rsidR="001C44A7" w:rsidRPr="00BE395C" w:rsidRDefault="001C44A7" w:rsidP="005327F1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F63046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817D06" w:rsidRDefault="00717B02" w:rsidP="00817D06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817D06">
              <w:rPr>
                <w:rFonts w:ascii="Arial" w:eastAsia="Arial Narrow" w:hAnsi="Arial" w:cs="Arial"/>
                <w:sz w:val="20"/>
                <w:lang w:val="el-GR"/>
              </w:rPr>
              <w:t>1428,00 (συμπ. ΦΠΑ)</w:t>
            </w:r>
          </w:p>
        </w:tc>
      </w:tr>
      <w:tr w:rsidR="001C44A7" w:rsidRPr="00817D06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817D06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64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F63046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ΕΠΙΧΟΡΗΓΗΣΗ ΑΝΑΔ</w:t>
            </w:r>
            <w:r w:rsidR="006F439C"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:</w:t>
            </w: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 xml:space="preserve">  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817D06" w:rsidP="00717B0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€ 960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.00</w:t>
            </w:r>
          </w:p>
        </w:tc>
      </w:tr>
      <w:tr w:rsidR="00F63046" w:rsidRPr="00F63046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F63046" w:rsidRPr="006F439C" w:rsidRDefault="00F63046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F63046" w:rsidRDefault="00F63046" w:rsidP="00395C13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F63046" w:rsidRPr="00F63046" w:rsidRDefault="00F63046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ΤΕΛΙΚΟ ΠΛΗΡΩΤΕΟ ΚΟΣΤΟΣ: 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F63046" w:rsidRPr="006F439C" w:rsidRDefault="00F63046" w:rsidP="00817D06">
            <w:pPr>
              <w:spacing w:before="120" w:after="120" w:line="276" w:lineRule="auto"/>
              <w:ind w:left="29" w:right="67"/>
              <w:rPr>
                <w:rFonts w:ascii="Arial" w:eastAsia="Arial Narrow" w:hAnsi="Arial" w:cs="Arial"/>
                <w:sz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</w:t>
            </w:r>
            <w:r w:rsidR="00817D06">
              <w:rPr>
                <w:rFonts w:ascii="Arial" w:eastAsia="Arial Narrow" w:hAnsi="Arial" w:cs="Arial"/>
                <w:sz w:val="20"/>
                <w:lang w:val="el-GR"/>
              </w:rPr>
              <w:t>468,00</w:t>
            </w: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 (συμπ. ΦΠΑ)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A67195" w:rsidP="00395C13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Δρ Μαρίτσα Γουρνή</w:t>
            </w:r>
            <w:bookmarkStart w:id="0" w:name="_GoBack"/>
            <w:bookmarkEnd w:id="0"/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F63046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</w:pP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>ΚΟΣΤΟΣ ΣΥΜΜΕΤΟΧΗΣ ΓΙΑ ΑΝΕΡΓΟΥΣ</w:t>
            </w:r>
            <w:r w:rsidR="006F439C"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 xml:space="preserve">:            </w:t>
            </w:r>
            <w:r w:rsidRPr="00F6304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  <w:lang w:val="el-GR"/>
              </w:rPr>
              <w:t xml:space="preserve"> (που πληρούν τα κριτήρια της ΑνΑΔ)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A67195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8340F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 xml:space="preserve"> (Γιάννη Φρειδερίκου 7, Παλλουριώτισσα 1036 Λευκωσία)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A67195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817D06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817D06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ΧΡΟΝΙΑ ΤΡΑΥΜΑΤΑ</w:t>
            </w:r>
            <w:r w:rsidR="00BE395C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- Ονοματεπώνυμο</w:t>
            </w:r>
          </w:p>
        </w:tc>
      </w:tr>
      <w:tr w:rsidR="00DC785B" w:rsidRPr="00A67195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A67195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98037B" w:rsidRP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</w:t>
            </w:r>
            <w:r w:rsidR="00817D06">
              <w:rPr>
                <w:rFonts w:ascii="Arial" w:hAnsi="Arial" w:cs="Arial"/>
                <w:sz w:val="20"/>
                <w:szCs w:val="20"/>
                <w:lang w:val="el-GR"/>
              </w:rPr>
              <w:t xml:space="preserve"> (28</w:t>
            </w:r>
            <w:r w:rsidR="0098037B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πρέπει να συμπληρώνουν και να αποστέλλουν τα έντυπα της ΑνΑΔ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98037B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πληρωμές γίνονται πριν την έναρξη του προγράμματος.</w:t>
            </w:r>
          </w:p>
          <w:p w:rsidR="00DA1211" w:rsidRPr="00F645CC" w:rsidRDefault="00DA1211" w:rsidP="00DA1211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επιχείρηση/συμμετέχοντα οργανισμό,</w:t>
            </w:r>
          </w:p>
          <w:p w:rsidR="00DA1211" w:rsidRPr="00DA1211" w:rsidRDefault="00DA1211" w:rsidP="00DA1211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 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98037B" w:rsidRPr="0021165C" w:rsidRDefault="00F645CC" w:rsidP="0021165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55253" w:rsidRDefault="00B55253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B5" w:rsidRDefault="006148B5" w:rsidP="00D61C7E">
      <w:pPr>
        <w:spacing w:after="0" w:line="240" w:lineRule="auto"/>
      </w:pPr>
      <w:r>
        <w:separator/>
      </w:r>
    </w:p>
  </w:endnote>
  <w:endnote w:type="continuationSeparator" w:id="0">
    <w:p w:rsidR="006148B5" w:rsidRDefault="006148B5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B5" w:rsidRDefault="006148B5" w:rsidP="00D61C7E">
      <w:pPr>
        <w:spacing w:after="0" w:line="240" w:lineRule="auto"/>
      </w:pPr>
      <w:r>
        <w:separator/>
      </w:r>
    </w:p>
  </w:footnote>
  <w:footnote w:type="continuationSeparator" w:id="0">
    <w:p w:rsidR="006148B5" w:rsidRDefault="006148B5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04E81"/>
    <w:rsid w:val="00056E62"/>
    <w:rsid w:val="00072936"/>
    <w:rsid w:val="000B789C"/>
    <w:rsid w:val="001C44A7"/>
    <w:rsid w:val="0021165C"/>
    <w:rsid w:val="002B00D4"/>
    <w:rsid w:val="002E4770"/>
    <w:rsid w:val="00395C13"/>
    <w:rsid w:val="00462E30"/>
    <w:rsid w:val="004C125C"/>
    <w:rsid w:val="004F2D05"/>
    <w:rsid w:val="005327F1"/>
    <w:rsid w:val="005822CC"/>
    <w:rsid w:val="006148B5"/>
    <w:rsid w:val="00614F5B"/>
    <w:rsid w:val="00630920"/>
    <w:rsid w:val="00664CAA"/>
    <w:rsid w:val="00691946"/>
    <w:rsid w:val="006F439C"/>
    <w:rsid w:val="00707D36"/>
    <w:rsid w:val="00710431"/>
    <w:rsid w:val="00717B02"/>
    <w:rsid w:val="00817D06"/>
    <w:rsid w:val="008340F4"/>
    <w:rsid w:val="00836034"/>
    <w:rsid w:val="00872023"/>
    <w:rsid w:val="008A6500"/>
    <w:rsid w:val="008C028B"/>
    <w:rsid w:val="008D1D84"/>
    <w:rsid w:val="00945150"/>
    <w:rsid w:val="0098037B"/>
    <w:rsid w:val="00A67195"/>
    <w:rsid w:val="00AD6463"/>
    <w:rsid w:val="00AE2623"/>
    <w:rsid w:val="00B12F47"/>
    <w:rsid w:val="00B55253"/>
    <w:rsid w:val="00B722F5"/>
    <w:rsid w:val="00BE395C"/>
    <w:rsid w:val="00C541DB"/>
    <w:rsid w:val="00C743DB"/>
    <w:rsid w:val="00C93529"/>
    <w:rsid w:val="00CC7C34"/>
    <w:rsid w:val="00D575E8"/>
    <w:rsid w:val="00D61C7E"/>
    <w:rsid w:val="00D84032"/>
    <w:rsid w:val="00DA1211"/>
    <w:rsid w:val="00DC785B"/>
    <w:rsid w:val="00E20E49"/>
    <w:rsid w:val="00ED4A7A"/>
    <w:rsid w:val="00ED7542"/>
    <w:rsid w:val="00F266B1"/>
    <w:rsid w:val="00F27E76"/>
    <w:rsid w:val="00F6304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9C1ED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2FB6-68F5-4E94-94F2-AF499980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3</cp:revision>
  <cp:lastPrinted>2018-06-27T08:51:00Z</cp:lastPrinted>
  <dcterms:created xsi:type="dcterms:W3CDTF">2020-02-13T13:45:00Z</dcterms:created>
  <dcterms:modified xsi:type="dcterms:W3CDTF">2020-02-13T13:48:00Z</dcterms:modified>
</cp:coreProperties>
</file>